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8CA3C3" w14:textId="77777777" w:rsidR="007D2BC3" w:rsidRDefault="007D2BC3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40"/>
        </w:rPr>
      </w:pPr>
    </w:p>
    <w:p w14:paraId="62734F99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40"/>
        </w:rPr>
      </w:pPr>
      <w:r>
        <w:rPr>
          <w:rFonts w:ascii="Calibri" w:eastAsia="Calibri" w:hAnsi="Calibri" w:cs="Calibri"/>
          <w:b/>
          <w:sz w:val="40"/>
        </w:rPr>
        <w:t>R e g u l a m i n</w:t>
      </w:r>
    </w:p>
    <w:p w14:paraId="7CC17FAA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40"/>
        </w:rPr>
        <w:t xml:space="preserve"> </w:t>
      </w:r>
    </w:p>
    <w:p w14:paraId="264B89DB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6"/>
        </w:rPr>
      </w:pPr>
      <w:r>
        <w:rPr>
          <w:rFonts w:ascii="Calibri" w:eastAsia="Calibri" w:hAnsi="Calibri" w:cs="Calibri"/>
          <w:b/>
          <w:sz w:val="36"/>
        </w:rPr>
        <w:t xml:space="preserve">XII Mistrzostw Polski Mastersów w Rzucie Ciężarkiem na Wysokość </w:t>
      </w:r>
    </w:p>
    <w:p w14:paraId="3AF45C05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Patronat honorowy</w:t>
      </w:r>
    </w:p>
    <w:p w14:paraId="4B7AEDE7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Senatora RP Wojciecha Ziemniaka  </w:t>
      </w:r>
      <w:r>
        <w:rPr>
          <w:rFonts w:ascii="Calibri" w:eastAsia="Calibri" w:hAnsi="Calibri" w:cs="Calibri"/>
          <w:b/>
          <w:sz w:val="32"/>
        </w:rPr>
        <w:br/>
      </w:r>
    </w:p>
    <w:p w14:paraId="460598B3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oraz</w:t>
      </w:r>
    </w:p>
    <w:p w14:paraId="5FBFE670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br/>
      </w:r>
      <w:r>
        <w:rPr>
          <w:rFonts w:ascii="Calibri" w:eastAsia="Calibri" w:hAnsi="Calibri" w:cs="Calibri"/>
          <w:b/>
          <w:sz w:val="36"/>
        </w:rPr>
        <w:t>XIII Otwartych Mistrzostw Wielkopolski Mastersów w Rzutach</w:t>
      </w:r>
      <w:r>
        <w:rPr>
          <w:rFonts w:ascii="Calibri" w:eastAsia="Calibri" w:hAnsi="Calibri" w:cs="Calibri"/>
          <w:b/>
          <w:sz w:val="32"/>
        </w:rPr>
        <w:br/>
        <w:t>Patronat honorowy</w:t>
      </w:r>
    </w:p>
    <w:p w14:paraId="5FF8479A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</w:rPr>
      </w:pPr>
      <w:r>
        <w:object w:dxaOrig="7172" w:dyaOrig="2700" w14:anchorId="5142D176">
          <v:rect id="rectole0000000000" o:spid="_x0000_i1025" style="width:358.8pt;height:135pt" o:ole="" o:preferrelative="t" stroked="f">
            <v:imagedata r:id="rId4" o:title=""/>
          </v:rect>
          <o:OLEObject Type="Embed" ProgID="StaticMetafile" ShapeID="rectole0000000000" DrawAspect="Content" ObjectID="_1777142130" r:id="rId5"/>
        </w:object>
      </w:r>
    </w:p>
    <w:p w14:paraId="52DFD4E2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Patronat honorowy poszczególnych konkurencji:</w:t>
      </w:r>
    </w:p>
    <w:p w14:paraId="6FF6B831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Starosta Krotoszyński i Starosta Gostyński </w:t>
      </w:r>
    </w:p>
    <w:p w14:paraId="670524B0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>Burmistrz Pogorzeli i Burmistrz Kobylina</w:t>
      </w:r>
    </w:p>
    <w:p w14:paraId="4B5D5B90" w14:textId="77777777" w:rsidR="007D2BC3" w:rsidRDefault="00000000">
      <w:pPr>
        <w:suppressAutoHyphens/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32"/>
        </w:rPr>
        <w:t>Dyrektor ZSO i Z w Pogorzeli</w:t>
      </w:r>
    </w:p>
    <w:p w14:paraId="578E852B" w14:textId="77777777" w:rsidR="007D2BC3" w:rsidRDefault="007D2BC3">
      <w:pPr>
        <w:suppressAutoHyphens/>
        <w:spacing w:after="200" w:line="276" w:lineRule="auto"/>
        <w:ind w:left="1440"/>
        <w:rPr>
          <w:rFonts w:ascii="Calibri" w:eastAsia="Calibri" w:hAnsi="Calibri" w:cs="Calibri"/>
          <w:b/>
          <w:sz w:val="32"/>
        </w:rPr>
      </w:pPr>
    </w:p>
    <w:p w14:paraId="1197A501" w14:textId="77777777" w:rsidR="007D2BC3" w:rsidRDefault="007D2BC3">
      <w:pPr>
        <w:suppressAutoHyphens/>
        <w:spacing w:after="200" w:line="276" w:lineRule="auto"/>
        <w:ind w:left="1440"/>
        <w:rPr>
          <w:rFonts w:ascii="Calibri" w:eastAsia="Calibri" w:hAnsi="Calibri" w:cs="Calibri"/>
          <w:b/>
          <w:sz w:val="32"/>
        </w:rPr>
      </w:pPr>
    </w:p>
    <w:p w14:paraId="01A1DDCD" w14:textId="77777777" w:rsidR="007D2BC3" w:rsidRDefault="00000000">
      <w:pPr>
        <w:suppressAutoHyphens/>
        <w:spacing w:after="200" w:line="276" w:lineRule="auto"/>
        <w:ind w:left="1440"/>
        <w:rPr>
          <w:rFonts w:ascii="Calibri" w:eastAsia="Calibri" w:hAnsi="Calibri" w:cs="Calibri"/>
          <w:b/>
          <w:sz w:val="32"/>
        </w:rPr>
      </w:pPr>
      <w:r>
        <w:rPr>
          <w:rFonts w:ascii="Calibri" w:eastAsia="Calibri" w:hAnsi="Calibri" w:cs="Calibri"/>
          <w:b/>
          <w:sz w:val="32"/>
        </w:rPr>
        <w:t xml:space="preserve">         Patronat Medialny - Gazeta Lokalna Krotoszyna</w:t>
      </w:r>
    </w:p>
    <w:p w14:paraId="39C6AB0F" w14:textId="77777777" w:rsidR="007D2BC3" w:rsidRDefault="007D2BC3">
      <w:pPr>
        <w:suppressAutoHyphens/>
        <w:spacing w:after="200" w:line="276" w:lineRule="auto"/>
        <w:ind w:left="360"/>
        <w:rPr>
          <w:rFonts w:ascii="Calibri" w:eastAsia="Calibri" w:hAnsi="Calibri" w:cs="Calibri"/>
          <w:b/>
          <w:sz w:val="32"/>
        </w:rPr>
      </w:pPr>
    </w:p>
    <w:p w14:paraId="159D3106" w14:textId="77777777" w:rsidR="007D2BC3" w:rsidRDefault="007D2BC3">
      <w:pPr>
        <w:suppressAutoHyphens/>
        <w:spacing w:after="200" w:line="276" w:lineRule="auto"/>
        <w:ind w:left="360"/>
        <w:rPr>
          <w:rFonts w:ascii="Calibri" w:eastAsia="Calibri" w:hAnsi="Calibri" w:cs="Calibri"/>
          <w:b/>
          <w:sz w:val="32"/>
        </w:rPr>
      </w:pPr>
    </w:p>
    <w:p w14:paraId="4A6E7890" w14:textId="77777777" w:rsidR="007D2BC3" w:rsidRDefault="00000000">
      <w:pPr>
        <w:suppressAutoHyphens/>
        <w:spacing w:after="200" w:line="276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32"/>
        </w:rPr>
        <w:t xml:space="preserve"> </w:t>
      </w:r>
      <w:r>
        <w:rPr>
          <w:rFonts w:ascii="Calibri" w:eastAsia="Calibri" w:hAnsi="Calibri" w:cs="Calibri"/>
          <w:sz w:val="28"/>
        </w:rPr>
        <w:t>1. Cele imprezy:</w:t>
      </w:r>
      <w:r>
        <w:rPr>
          <w:rFonts w:ascii="Calibri" w:eastAsia="Calibri" w:hAnsi="Calibri" w:cs="Calibri"/>
          <w:sz w:val="28"/>
        </w:rPr>
        <w:br/>
        <w:t xml:space="preserve">- stworzenie mastersom lekkiej atletyki możliwości udziału w zawodach i integracji, </w:t>
      </w:r>
      <w:r>
        <w:rPr>
          <w:rFonts w:ascii="Calibri" w:eastAsia="Calibri" w:hAnsi="Calibri" w:cs="Calibri"/>
          <w:sz w:val="28"/>
        </w:rPr>
        <w:br/>
        <w:t xml:space="preserve">- propagowanie zdrowego stylu życia wśród mieszkańców naszego województwa i kraju, </w:t>
      </w:r>
      <w:r>
        <w:rPr>
          <w:rFonts w:ascii="Calibri" w:eastAsia="Calibri" w:hAnsi="Calibri" w:cs="Calibri"/>
          <w:sz w:val="28"/>
        </w:rPr>
        <w:br/>
        <w:t xml:space="preserve">- wdrażanie młodego pokolenia do uprawiania sportu w różnym wieku i organizowania przedsięwzięć rekreacyjnych i sportowych. </w:t>
      </w:r>
    </w:p>
    <w:p w14:paraId="0B140DCC" w14:textId="77777777" w:rsidR="007D2BC3" w:rsidRDefault="00000000">
      <w:pPr>
        <w:suppressAutoHyphens/>
        <w:spacing w:after="200" w:line="276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sz w:val="28"/>
        </w:rPr>
        <w:t>2. Organizator:</w:t>
      </w:r>
      <w:r>
        <w:rPr>
          <w:rFonts w:ascii="Calibri" w:eastAsia="Calibri" w:hAnsi="Calibri" w:cs="Calibri"/>
          <w:sz w:val="28"/>
        </w:rPr>
        <w:br/>
      </w:r>
      <w:r>
        <w:rPr>
          <w:rFonts w:ascii="Calibri" w:eastAsia="Calibri" w:hAnsi="Calibri" w:cs="Calibri"/>
          <w:b/>
          <w:sz w:val="28"/>
        </w:rPr>
        <w:t xml:space="preserve">Uczniowski Klub Sportowy „Olimpijczyk” Pogorzela </w:t>
      </w:r>
      <w:r>
        <w:rPr>
          <w:rFonts w:ascii="Calibri" w:eastAsia="Calibri" w:hAnsi="Calibri" w:cs="Calibri"/>
          <w:b/>
          <w:sz w:val="28"/>
        </w:rPr>
        <w:br/>
        <w:t>63 – 860 Pogorzela, ul. Krobska 19.</w:t>
      </w:r>
    </w:p>
    <w:p w14:paraId="1B620AA7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3. Współorganizatorzy:</w:t>
      </w:r>
    </w:p>
    <w:p w14:paraId="1B3F5D58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- Burmistrz Pogorzeli Daria Wyzuj, </w:t>
      </w:r>
    </w:p>
    <w:p w14:paraId="68ECC70B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- Zespół Szkół Ogólnokształcących i Zawodowych w Pogorzeli - Dyrektor Jarosław Adamczak,                                                                                                                         </w:t>
      </w:r>
      <w:r>
        <w:rPr>
          <w:rFonts w:ascii="Calibri" w:eastAsia="Calibri" w:hAnsi="Calibri" w:cs="Calibri"/>
          <w:b/>
          <w:sz w:val="28"/>
        </w:rPr>
        <w:br/>
        <w:t>- Miejsko-Gminny Ośrodek Kultury w Pogorzeli - Dyrektor  Mariusz Ossowski.</w:t>
      </w:r>
    </w:p>
    <w:p w14:paraId="5E9CD52C" w14:textId="77777777" w:rsidR="007D2BC3" w:rsidRDefault="007D2BC3">
      <w:pPr>
        <w:suppressAutoHyphens/>
        <w:spacing w:after="0" w:line="240" w:lineRule="auto"/>
        <w:rPr>
          <w:rFonts w:ascii="Calibri" w:eastAsia="Calibri" w:hAnsi="Calibri" w:cs="Calibri"/>
        </w:rPr>
      </w:pPr>
    </w:p>
    <w:p w14:paraId="41AAF391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4. Podmioty wspierające organizację imprezy:</w:t>
      </w:r>
    </w:p>
    <w:p w14:paraId="564EE1CF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- Polski Związek Lekkiej Atletyki  Masters w Toruniu,</w:t>
      </w:r>
    </w:p>
    <w:p w14:paraId="2B399DC3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- Starostwo Powiatowe w Gostyniu,</w:t>
      </w:r>
    </w:p>
    <w:p w14:paraId="5C661A54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- Starostwo Powiatowe w Krotoszynie,</w:t>
      </w:r>
    </w:p>
    <w:p w14:paraId="540CF636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- Burmistrz Kobylina,</w:t>
      </w:r>
    </w:p>
    <w:p w14:paraId="104E4C76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- Rada Sołecka wsi Łagiewniki,</w:t>
      </w:r>
    </w:p>
    <w:p w14:paraId="26D8125A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      - Bolsius Polska,</w:t>
      </w:r>
    </w:p>
    <w:p w14:paraId="4A44C51C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- PPHU Acer Pogorzela, </w:t>
      </w:r>
    </w:p>
    <w:p w14:paraId="4B4AA8C6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- Nadleśnictwo Krotoszyn,                                                                                                                                                                                   - Piekarnia „Biczysko” Kobylin,                                                                                                                                                                            - BM Kobylin.                 </w:t>
      </w:r>
      <w:r>
        <w:rPr>
          <w:rFonts w:ascii="Calibri" w:eastAsia="Calibri" w:hAnsi="Calibri" w:cs="Calibri"/>
          <w:sz w:val="28"/>
        </w:rPr>
        <w:t xml:space="preserve">                                                                          </w:t>
      </w:r>
    </w:p>
    <w:p w14:paraId="0A399976" w14:textId="77777777" w:rsidR="007D2BC3" w:rsidRDefault="007D2BC3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</w:p>
    <w:p w14:paraId="5EC0FC10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5. Termin: </w:t>
      </w:r>
      <w:r>
        <w:rPr>
          <w:rFonts w:ascii="Calibri" w:eastAsia="Calibri" w:hAnsi="Calibri" w:cs="Calibri"/>
          <w:b/>
          <w:sz w:val="28"/>
        </w:rPr>
        <w:t>8 czerwca 2024 r.</w:t>
      </w:r>
      <w:r>
        <w:rPr>
          <w:rFonts w:ascii="Calibri" w:eastAsia="Calibri" w:hAnsi="Calibri" w:cs="Calibri"/>
          <w:sz w:val="28"/>
        </w:rPr>
        <w:t xml:space="preserve"> /sobota/, początek zawodów o godz. 10:30.</w:t>
      </w:r>
    </w:p>
    <w:p w14:paraId="2C92D47F" w14:textId="77777777" w:rsidR="007D2BC3" w:rsidRDefault="007D2BC3">
      <w:pPr>
        <w:suppressAutoHyphens/>
        <w:spacing w:after="0" w:line="240" w:lineRule="auto"/>
        <w:ind w:left="360"/>
        <w:rPr>
          <w:rFonts w:ascii="Calibri" w:eastAsia="Calibri" w:hAnsi="Calibri" w:cs="Calibri"/>
        </w:rPr>
      </w:pPr>
    </w:p>
    <w:p w14:paraId="17EEC815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>6. Miejsce:</w:t>
      </w:r>
    </w:p>
    <w:p w14:paraId="3E7E8D18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Łagiewniki</w:t>
      </w:r>
      <w:r>
        <w:rPr>
          <w:rFonts w:ascii="Calibri" w:eastAsia="Calibri" w:hAnsi="Calibri" w:cs="Calibri"/>
          <w:sz w:val="28"/>
        </w:rPr>
        <w:t xml:space="preserve"> 13 a, Gmina Kobylin, Powiat krotoszyński,  pole rzutów na Ranczo, </w:t>
      </w:r>
      <w:r>
        <w:rPr>
          <w:rFonts w:ascii="Calibri" w:eastAsia="Calibri" w:hAnsi="Calibri" w:cs="Calibri"/>
          <w:sz w:val="28"/>
        </w:rPr>
        <w:br/>
        <w:t xml:space="preserve">własność: członka UKS "Olimpijczyk " Pogorzela Czesława Roszczaka Mistrza Świata </w:t>
      </w:r>
    </w:p>
    <w:p w14:paraId="17F7A5CB" w14:textId="77777777" w:rsidR="007D2BC3" w:rsidRDefault="007D2BC3">
      <w:pPr>
        <w:suppressAutoHyphens/>
        <w:spacing w:after="0" w:line="240" w:lineRule="auto"/>
        <w:ind w:left="30"/>
        <w:rPr>
          <w:rFonts w:ascii="Calibri" w:eastAsia="Calibri" w:hAnsi="Calibri" w:cs="Calibri"/>
          <w:sz w:val="28"/>
        </w:rPr>
      </w:pPr>
    </w:p>
    <w:p w14:paraId="12A00895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7. Program zawodów</w:t>
      </w:r>
    </w:p>
    <w:p w14:paraId="2075F993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Pchnięcie kulą K i M - patronat  Starosta Krotoszyński , </w:t>
      </w:r>
    </w:p>
    <w:p w14:paraId="68F42DC7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Rzut dyskiem K i M - patronat Burmistrz Kobylina,</w:t>
      </w:r>
    </w:p>
    <w:p w14:paraId="7A8D2007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Rzut młotem K i M - patronat Starosta Gostyński ,</w:t>
      </w:r>
    </w:p>
    <w:p w14:paraId="1312AC99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Rzut ciężarkiem K i M  w ramach Memoriału im. Zygmunta Bogusza - patronat Burmistrz Pogorzeli,</w:t>
      </w:r>
    </w:p>
    <w:p w14:paraId="4E742D64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Rzut oszczepem K i M w ramach Memoriału Alfreda Siamy  patronat - Dyrektor ZSO i Z w Pogorzeli </w:t>
      </w:r>
    </w:p>
    <w:p w14:paraId="59FE3DED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W czasie zawodów odbędzie się konkurs pchnięcia kulą /5 kg/ dla chętnych kibiców i zaproszonych gości,którzy zgłoszą się do </w:t>
      </w:r>
      <w:r>
        <w:rPr>
          <w:rFonts w:ascii="Calibri" w:eastAsia="Calibri" w:hAnsi="Calibri" w:cs="Calibri"/>
          <w:b/>
          <w:sz w:val="28"/>
        </w:rPr>
        <w:br/>
        <w:t>biura zawodów do godz.12. Trzech pierwszych zawodników otrzyma Puchary zdobyte przez Mistrza Świata Czesława Roszczaka.</w:t>
      </w:r>
    </w:p>
    <w:p w14:paraId="099A9CD2" w14:textId="77777777" w:rsidR="007D2BC3" w:rsidRDefault="007D2BC3">
      <w:pPr>
        <w:suppressAutoHyphens/>
        <w:spacing w:after="0" w:line="240" w:lineRule="auto"/>
        <w:ind w:left="360"/>
        <w:rPr>
          <w:rFonts w:ascii="Calibri" w:eastAsia="Calibri" w:hAnsi="Calibri" w:cs="Calibri"/>
          <w:sz w:val="24"/>
        </w:rPr>
      </w:pPr>
    </w:p>
    <w:p w14:paraId="0B7ED11A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Mistrzostwa Polski: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b/>
          <w:sz w:val="28"/>
        </w:rPr>
        <w:br/>
      </w:r>
      <w:r>
        <w:rPr>
          <w:rFonts w:ascii="Calibri" w:eastAsia="Calibri" w:hAnsi="Calibri" w:cs="Calibri"/>
          <w:sz w:val="28"/>
        </w:rPr>
        <w:t>M - I grupa 35 - 49 lat /ciężarek 25,40 kg/,                                                                                                                            II grupa 50 - 59 lat /ciężarek 15.88 kg/,                                                                                                                                         III grupa 60 - 69 lat /ciężarek 11,34 kg/,                                                                                                                                                   IV grupa 70 - 79 lat /ciężarek 9,08 kg/,                                                                                                                                                      V grupa 80 + /ciężarek 7,26 kg/.</w:t>
      </w:r>
    </w:p>
    <w:p w14:paraId="1B287763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p w14:paraId="7A78D97E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8. Uczestnictwo</w:t>
      </w:r>
    </w:p>
    <w:p w14:paraId="093CB063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W zawodach może wziąć udział każdy mieszkaniec Województwa Wielkopolskiego </w:t>
      </w:r>
      <w:r>
        <w:rPr>
          <w:rFonts w:ascii="Calibri" w:eastAsia="Calibri" w:hAnsi="Calibri" w:cs="Calibri"/>
          <w:sz w:val="28"/>
        </w:rPr>
        <w:br/>
        <w:t xml:space="preserve">oraz zawodnicy z Polski lub z zagranicy, którzy ukończyli 35 lat i posiadają umiejętności techniczne w konkurencjach umieszczonych w programie i dokonają zgłoszenia </w:t>
      </w:r>
      <w:r>
        <w:rPr>
          <w:rFonts w:ascii="Calibri" w:eastAsia="Calibri" w:hAnsi="Calibri" w:cs="Calibri"/>
          <w:sz w:val="28"/>
        </w:rPr>
        <w:br/>
        <w:t>w ustalonym terminie na „Karcie Zgłoszenia”.</w:t>
      </w:r>
    </w:p>
    <w:p w14:paraId="784771F2" w14:textId="77777777" w:rsidR="007D2BC3" w:rsidRDefault="007D2BC3">
      <w:pPr>
        <w:suppressAutoHyphens/>
        <w:spacing w:after="0" w:line="240" w:lineRule="auto"/>
        <w:ind w:left="360"/>
        <w:rPr>
          <w:rFonts w:ascii="Calibri" w:eastAsia="Calibri" w:hAnsi="Calibri" w:cs="Calibri"/>
        </w:rPr>
      </w:pPr>
    </w:p>
    <w:p w14:paraId="67EB42A7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9. Zgłoszenie</w:t>
      </w:r>
    </w:p>
    <w:p w14:paraId="4768F6AE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„Kartę Zgłoszenia” należy przesłać w terminie do dnia 27 maja 2024 r. do wyboru:</w:t>
      </w:r>
    </w:p>
    <w:p w14:paraId="20CC4E46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- na adres pocztowy: Czesław Roszczak, 63-740 Kobylin, Łagiewniki 13 a, skr. pocztowa 16, </w:t>
      </w:r>
    </w:p>
    <w:p w14:paraId="58E39DD5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- na adres e-mailowy: czesaw_41@o2.pl,</w:t>
      </w:r>
    </w:p>
    <w:p w14:paraId="2F2ADC61" w14:textId="77777777" w:rsidR="007D2BC3" w:rsidRDefault="00000000">
      <w:pPr>
        <w:suppressAutoHyphens/>
        <w:spacing w:after="0" w:line="240" w:lineRule="auto"/>
        <w:ind w:left="36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 xml:space="preserve">- telefonicznie: nr tel. kom. 792 006 206 /kartę zgłoszenia należy  podpisać w biurze zawodów/.    </w:t>
      </w:r>
    </w:p>
    <w:p w14:paraId="1A555393" w14:textId="77777777" w:rsidR="007D2BC3" w:rsidRDefault="007D2BC3">
      <w:pPr>
        <w:suppressAutoHyphens/>
        <w:spacing w:after="0" w:line="240" w:lineRule="auto"/>
        <w:ind w:left="360"/>
        <w:rPr>
          <w:rFonts w:ascii="Calibri" w:eastAsia="Calibri" w:hAnsi="Calibri" w:cs="Calibri"/>
        </w:rPr>
      </w:pPr>
    </w:p>
    <w:p w14:paraId="5673FC2D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10. Sprawy finansowe</w:t>
      </w:r>
    </w:p>
    <w:p w14:paraId="3A9E3904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- koszty organizacyjne pokrywa organizator,</w:t>
      </w:r>
    </w:p>
    <w:p w14:paraId="62FE3328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- przejazd, ew. zakwaterowanie w zakresie własnym,</w:t>
      </w:r>
    </w:p>
    <w:p w14:paraId="4CFD642A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- posiłek w czasie zawodów zapewnia organizator.</w:t>
      </w:r>
    </w:p>
    <w:p w14:paraId="2FF888E8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6CA90A77" w14:textId="77777777" w:rsidR="007D2BC3" w:rsidRDefault="00000000">
      <w:pPr>
        <w:suppressAutoHyphens/>
        <w:spacing w:after="0" w:line="240" w:lineRule="auto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11. Nagrody</w:t>
      </w:r>
    </w:p>
    <w:p w14:paraId="2C035D6F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- 6 pucharów Marszałka Województwa Wielkopolskiego Marka Woźniaka</w:t>
      </w:r>
      <w:r>
        <w:rPr>
          <w:rFonts w:ascii="Calibri" w:eastAsia="Calibri" w:hAnsi="Calibri" w:cs="Calibri"/>
          <w:sz w:val="28"/>
        </w:rPr>
        <w:t xml:space="preserve"> dla trzech najlepszych zawodniczek i zawodników open w kat. kobiet i mężczyzn w </w:t>
      </w:r>
      <w:r>
        <w:rPr>
          <w:rFonts w:ascii="Calibri" w:eastAsia="Calibri" w:hAnsi="Calibri" w:cs="Calibri"/>
          <w:b/>
          <w:sz w:val="28"/>
        </w:rPr>
        <w:t>Otwartych Mistrzostwach Wielkopolski;</w:t>
      </w:r>
    </w:p>
    <w:p w14:paraId="18243BE0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- puchary  dla trzech najlepszych zawodników w kat. open wśród Kobiet i Mężczyzn </w:t>
      </w:r>
      <w:r>
        <w:rPr>
          <w:rFonts w:ascii="Calibri" w:eastAsia="Calibri" w:hAnsi="Calibri" w:cs="Calibri"/>
          <w:sz w:val="28"/>
        </w:rPr>
        <w:br/>
        <w:t>w każdej konkurencji  Mistrzostw Wielkopolski wg</w:t>
      </w:r>
      <w:r>
        <w:rPr>
          <w:rFonts w:ascii="Calibri" w:eastAsia="Calibri" w:hAnsi="Calibri" w:cs="Calibri"/>
          <w:b/>
          <w:sz w:val="28"/>
        </w:rPr>
        <w:t>. międzynarodowej tabeli 5-boju rzutowego</w:t>
      </w:r>
      <w:r>
        <w:rPr>
          <w:rFonts w:ascii="Calibri" w:eastAsia="Calibri" w:hAnsi="Calibri" w:cs="Calibri"/>
          <w:sz w:val="28"/>
        </w:rPr>
        <w:t xml:space="preserve"> fundują  patroni  konkurencji,</w:t>
      </w:r>
    </w:p>
    <w:p w14:paraId="4119BDF7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sz w:val="28"/>
        </w:rPr>
        <w:t xml:space="preserve">- dyplomy za udział dla każdego uczestnika . </w:t>
      </w:r>
      <w:r>
        <w:rPr>
          <w:rFonts w:ascii="Calibri" w:eastAsia="Calibri" w:hAnsi="Calibri" w:cs="Calibri"/>
          <w:sz w:val="28"/>
        </w:rPr>
        <w:br/>
        <w:t xml:space="preserve">- 8 najlepszych mężczyzn i 6 kobiet open zawodów otrzyma nagrody ufundowane przez </w:t>
      </w:r>
      <w:r>
        <w:rPr>
          <w:rFonts w:ascii="Calibri" w:eastAsia="Calibri" w:hAnsi="Calibri" w:cs="Calibri"/>
          <w:b/>
          <w:sz w:val="28"/>
        </w:rPr>
        <w:t>Firmę „ ACER” z Pogorzeli i Firmę „Bolsius” Polska z Zalesia Małego oraz BM Kobylin</w:t>
      </w:r>
    </w:p>
    <w:p w14:paraId="13999269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05928C48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621C5A3B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W </w:t>
      </w:r>
      <w:r>
        <w:rPr>
          <w:rFonts w:ascii="Calibri" w:eastAsia="Calibri" w:hAnsi="Calibri" w:cs="Calibri"/>
          <w:b/>
          <w:sz w:val="28"/>
        </w:rPr>
        <w:t>Mistrzostwach Polski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Calibri"/>
          <w:b/>
          <w:sz w:val="28"/>
        </w:rPr>
        <w:t>rzucie na wysokość</w:t>
      </w:r>
      <w:r>
        <w:rPr>
          <w:rFonts w:ascii="Calibri" w:eastAsia="Calibri" w:hAnsi="Calibri" w:cs="Calibri"/>
          <w:sz w:val="28"/>
        </w:rPr>
        <w:t xml:space="preserve"> 3 zawodników każdej grupy otrzyma medal PZLAM. Zwycięzca </w:t>
      </w:r>
      <w:r>
        <w:rPr>
          <w:rFonts w:ascii="Calibri" w:eastAsia="Calibri" w:hAnsi="Calibri" w:cs="Calibri"/>
          <w:b/>
          <w:sz w:val="28"/>
        </w:rPr>
        <w:t xml:space="preserve">w każdej grupie wiekowej MP </w:t>
      </w:r>
      <w:r>
        <w:rPr>
          <w:rFonts w:ascii="Calibri" w:eastAsia="Calibri" w:hAnsi="Calibri" w:cs="Calibri"/>
          <w:sz w:val="28"/>
        </w:rPr>
        <w:t>otrzymuje</w:t>
      </w:r>
      <w:r>
        <w:rPr>
          <w:rFonts w:ascii="Calibri" w:eastAsia="Calibri" w:hAnsi="Calibri" w:cs="Calibri"/>
          <w:b/>
          <w:sz w:val="28"/>
        </w:rPr>
        <w:t xml:space="preserve"> puchar Senatora RP Wojciecha Ziemniaka .                                                                                                          </w:t>
      </w:r>
      <w:r>
        <w:rPr>
          <w:rFonts w:ascii="Calibri" w:eastAsia="Calibri" w:hAnsi="Calibri" w:cs="Calibri"/>
          <w:sz w:val="28"/>
        </w:rPr>
        <w:br/>
        <w:t xml:space="preserve">      </w:t>
      </w:r>
    </w:p>
    <w:p w14:paraId="74BE6C7C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4854D632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79AA0D75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</w:p>
    <w:p w14:paraId="0BD344C8" w14:textId="77777777" w:rsidR="007D2BC3" w:rsidRDefault="007D2BC3">
      <w:pPr>
        <w:suppressAutoHyphens/>
        <w:spacing w:after="0" w:line="240" w:lineRule="auto"/>
        <w:rPr>
          <w:rFonts w:ascii="Calibri" w:eastAsia="Calibri" w:hAnsi="Calibri" w:cs="Calibri"/>
        </w:rPr>
      </w:pPr>
    </w:p>
    <w:p w14:paraId="43026920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12. Ramowy program minutowy:</w:t>
      </w:r>
    </w:p>
    <w:p w14:paraId="4E87BA81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Godz.  9.00  Rozpoczęcie pracy biura zawodów</w:t>
      </w:r>
    </w:p>
    <w:p w14:paraId="480AC473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10.00 Program rozrywkowy</w:t>
      </w:r>
    </w:p>
    <w:p w14:paraId="601F4498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          10.30 </w:t>
      </w:r>
      <w:r>
        <w:rPr>
          <w:rFonts w:ascii="Calibri" w:eastAsia="Calibri" w:hAnsi="Calibri" w:cs="Calibri"/>
          <w:b/>
          <w:sz w:val="28"/>
        </w:rPr>
        <w:t>Otwarcie zawodów</w:t>
      </w:r>
    </w:p>
    <w:p w14:paraId="2A976CBD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11.00 młot M/gr.1/         ciężarek M/gr.2/                 kula K</w:t>
      </w:r>
    </w:p>
    <w:p w14:paraId="0E334942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11.50 młot M/gr.2/         ciężarek K                               kula M/gr.1/                         </w:t>
      </w:r>
    </w:p>
    <w:p w14:paraId="608E1E19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12.35  dysk M/gr.1/                                                         kula M/gr.2/</w:t>
      </w:r>
    </w:p>
    <w:p w14:paraId="47259CF8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13.15  młot K                    ciężarekM/gr.1/           KulaM/K.otwarty </w:t>
      </w:r>
    </w:p>
    <w:p w14:paraId="0903A18D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14.00 dysk M/gr.2/         </w:t>
      </w:r>
    </w:p>
    <w:p w14:paraId="6B594E53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14.30  dysk K                     oszczepM/gr.1/              </w:t>
      </w:r>
    </w:p>
    <w:p w14:paraId="5C1EB784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14.50                                   oszczep K/M/gr.2/          MP Ciężarek</w:t>
      </w:r>
    </w:p>
    <w:p w14:paraId="21733C6A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lastRenderedPageBreak/>
        <w:t xml:space="preserve">           16.00 – 18.00  </w:t>
      </w:r>
      <w:r>
        <w:rPr>
          <w:rFonts w:ascii="Calibri" w:eastAsia="Calibri" w:hAnsi="Calibri" w:cs="Calibri"/>
          <w:b/>
          <w:sz w:val="28"/>
        </w:rPr>
        <w:t xml:space="preserve"> Wręczanie nagród</w:t>
      </w:r>
    </w:p>
    <w:p w14:paraId="5CE172D7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12.00-16.00      Posiłek z grilla</w:t>
      </w:r>
    </w:p>
    <w:p w14:paraId="4FFF951F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Program minutowy może ulec zmianie po dostarczeniu zgłoszeń i będzie aktualny w dniu zawodów.           </w:t>
      </w:r>
    </w:p>
    <w:p w14:paraId="1B089923" w14:textId="77777777" w:rsidR="007D2BC3" w:rsidRDefault="007D2BC3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</w:p>
    <w:p w14:paraId="33E78325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13. Uwagi</w:t>
      </w:r>
    </w:p>
    <w:p w14:paraId="539EFB75" w14:textId="77777777" w:rsidR="007D2BC3" w:rsidRDefault="00000000">
      <w:pPr>
        <w:suppressAutoHyphens/>
        <w:spacing w:after="0" w:line="240" w:lineRule="auto"/>
        <w:ind w:left="284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- zawody zostaną przeprowadzone zgodnie z przepisami PZLA,</w:t>
      </w:r>
    </w:p>
    <w:p w14:paraId="15218941" w14:textId="77777777" w:rsidR="007D2BC3" w:rsidRDefault="00000000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- zakwaterowanie:</w:t>
      </w:r>
      <w:r>
        <w:rPr>
          <w:rFonts w:ascii="Calibri" w:eastAsia="Calibri" w:hAnsi="Calibri" w:cs="Calibri"/>
          <w:sz w:val="28"/>
        </w:rPr>
        <w:t xml:space="preserve"> </w:t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br/>
        <w:t xml:space="preserve">* istnieje możliwość rezerwacji noclegu  bezpośrednio w Hotelu Diament w Rawiczu </w:t>
      </w:r>
      <w:r>
        <w:rPr>
          <w:rFonts w:ascii="Calibri" w:eastAsia="Calibri" w:hAnsi="Calibri" w:cs="Calibri"/>
          <w:sz w:val="28"/>
        </w:rPr>
        <w:br/>
        <w:t xml:space="preserve">/35 km od Łagiewnik/, położonego w Rawiczu na trasie do Ostrowa Wlkp. </w:t>
      </w:r>
      <w:r>
        <w:rPr>
          <w:rFonts w:ascii="Calibri" w:eastAsia="Calibri" w:hAnsi="Calibri" w:cs="Calibri"/>
          <w:sz w:val="28"/>
        </w:rPr>
        <w:br/>
        <w:t xml:space="preserve">Adres: 63-900 Rawicz, ul. Sarnowska 18 a, </w:t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br/>
        <w:t xml:space="preserve">e-mail: </w:t>
      </w:r>
      <w:hyperlink r:id="rId6">
        <w:r>
          <w:rPr>
            <w:rFonts w:ascii="Calibri" w:eastAsia="Calibri" w:hAnsi="Calibri" w:cs="Calibri"/>
            <w:color w:val="0000FF"/>
            <w:sz w:val="28"/>
            <w:u w:val="single"/>
          </w:rPr>
          <w:t>hotel_diament@pieprzyk.pl</w:t>
        </w:r>
      </w:hyperlink>
      <w:r>
        <w:rPr>
          <w:rFonts w:ascii="Calibri" w:eastAsia="Calibri" w:hAnsi="Calibri" w:cs="Calibri"/>
          <w:sz w:val="28"/>
        </w:rPr>
        <w:t xml:space="preserve"> lub faxem: 65 546 71 95, tel. 65 546 38 23;</w:t>
      </w:r>
    </w:p>
    <w:p w14:paraId="429B3C9C" w14:textId="77777777" w:rsidR="007D2BC3" w:rsidRDefault="00000000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* Hotel “Krotosz“ w Krotoszynie /17 km od Łagiewnik/ na trasie od Kalisza, Ostrowa Wielkopolskiego do Rawicza. Adres: 63-700 Krotoszyn, ul. Mickiewicza 44, </w:t>
      </w:r>
      <w:r>
        <w:rPr>
          <w:rFonts w:ascii="Calibri" w:eastAsia="Calibri" w:hAnsi="Calibri" w:cs="Calibri"/>
          <w:sz w:val="28"/>
        </w:rPr>
        <w:br/>
        <w:t xml:space="preserve">e-mail: </w:t>
      </w:r>
      <w:hyperlink r:id="rId7">
        <w:r>
          <w:rPr>
            <w:rFonts w:ascii="Calibri" w:eastAsia="Calibri" w:hAnsi="Calibri" w:cs="Calibri"/>
            <w:color w:val="0000FF"/>
            <w:sz w:val="28"/>
            <w:u w:val="single"/>
          </w:rPr>
          <w:t>hotel_krotosz@o2.pl</w:t>
        </w:r>
      </w:hyperlink>
      <w:r>
        <w:rPr>
          <w:rFonts w:ascii="Calibri" w:eastAsia="Calibri" w:hAnsi="Calibri" w:cs="Calibri"/>
          <w:sz w:val="28"/>
        </w:rPr>
        <w:t>, lub faxem: 62 588 17 10, recepcja 627 254 306;</w:t>
      </w:r>
    </w:p>
    <w:p w14:paraId="5870F6C6" w14:textId="77777777" w:rsidR="007D2BC3" w:rsidRDefault="00000000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  <w:shd w:val="clear" w:color="auto" w:fill="FFFFFF"/>
        </w:rPr>
      </w:pPr>
      <w:r>
        <w:rPr>
          <w:rFonts w:ascii="Calibri" w:eastAsia="Calibri" w:hAnsi="Calibri" w:cs="Calibri"/>
          <w:sz w:val="28"/>
        </w:rPr>
        <w:t xml:space="preserve">* Agroturystyka u Ewy, </w:t>
      </w:r>
      <w:r>
        <w:rPr>
          <w:rFonts w:ascii="Calibri" w:eastAsia="Calibri" w:hAnsi="Calibri" w:cs="Calibri"/>
          <w:sz w:val="28"/>
          <w:shd w:val="clear" w:color="auto" w:fill="FFFFFF"/>
        </w:rPr>
        <w:t>Gumienice 36, 63-860 Pogorzela, gm. Pogorzela, 695 968 626;</w:t>
      </w:r>
    </w:p>
    <w:p w14:paraId="00B7FC6D" w14:textId="77777777" w:rsidR="007D2BC3" w:rsidRDefault="00000000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  <w:shd w:val="clear" w:color="auto" w:fill="FFFFFF"/>
        </w:rPr>
        <w:t>*Agro Minta - Elżbietków 37, 63-860 Pogorzela, tel. 609353 152;</w:t>
      </w:r>
      <w:r>
        <w:rPr>
          <w:rFonts w:ascii="Calibri" w:eastAsia="Calibri" w:hAnsi="Calibri" w:cs="Calibri"/>
          <w:sz w:val="28"/>
          <w:shd w:val="clear" w:color="auto" w:fill="FFFFFF"/>
        </w:rPr>
        <w:tab/>
        <w:t xml:space="preserve">                                                                                                 * Noclegi Rupociński Kobylin  tel. 695 996 465.</w:t>
      </w:r>
    </w:p>
    <w:p w14:paraId="2D5B83B1" w14:textId="77777777" w:rsidR="007D2BC3" w:rsidRDefault="007D2BC3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</w:p>
    <w:p w14:paraId="2AD7E995" w14:textId="77777777" w:rsidR="007D2BC3" w:rsidRDefault="00000000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                                                                                        </w:t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8"/>
        </w:rPr>
        <w:tab/>
      </w:r>
    </w:p>
    <w:p w14:paraId="3828B4A9" w14:textId="77777777" w:rsidR="007D2BC3" w:rsidRDefault="007D2BC3">
      <w:pPr>
        <w:suppressAutoHyphens/>
        <w:spacing w:after="0" w:line="240" w:lineRule="auto"/>
        <w:ind w:left="284"/>
        <w:jc w:val="both"/>
        <w:rPr>
          <w:rFonts w:ascii="Calibri" w:eastAsia="Calibri" w:hAnsi="Calibri" w:cs="Calibri"/>
          <w:sz w:val="28"/>
        </w:rPr>
      </w:pPr>
    </w:p>
    <w:p w14:paraId="0CA78A15" w14:textId="77777777" w:rsidR="007D2BC3" w:rsidRDefault="00000000">
      <w:pPr>
        <w:suppressAutoHyphens/>
        <w:spacing w:after="0" w:line="240" w:lineRule="auto"/>
        <w:ind w:left="284" w:firstLine="348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Organizator                                                                                            </w:t>
      </w:r>
    </w:p>
    <w:p w14:paraId="1268F8C9" w14:textId="77777777" w:rsidR="007D2BC3" w:rsidRDefault="007D2BC3">
      <w:pPr>
        <w:suppressAutoHyphens/>
        <w:spacing w:after="200" w:line="276" w:lineRule="auto"/>
        <w:ind w:left="284"/>
        <w:rPr>
          <w:rFonts w:ascii="Calibri" w:eastAsia="Calibri" w:hAnsi="Calibri" w:cs="Calibri"/>
          <w:sz w:val="28"/>
        </w:rPr>
      </w:pPr>
    </w:p>
    <w:p w14:paraId="601CF07D" w14:textId="77777777" w:rsidR="007D2BC3" w:rsidRDefault="007D2BC3">
      <w:pPr>
        <w:suppressAutoHyphens/>
        <w:spacing w:after="200" w:line="276" w:lineRule="auto"/>
        <w:ind w:left="284"/>
        <w:rPr>
          <w:rFonts w:ascii="Calibri" w:eastAsia="Calibri" w:hAnsi="Calibri" w:cs="Calibri"/>
          <w:sz w:val="28"/>
        </w:rPr>
      </w:pPr>
    </w:p>
    <w:sectPr w:rsidR="007D2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BC3"/>
    <w:rsid w:val="001B261F"/>
    <w:rsid w:val="00771C2C"/>
    <w:rsid w:val="007D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C26E7"/>
  <w15:docId w15:val="{E7D2FE79-D86F-434D-8B62-604EB86AE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otel_krotosz@o2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tel_diament@pieprzyk.p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1116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Wacław Krankowski</dc:creator>
  <cp:lastModifiedBy>Wacław Krankowski</cp:lastModifiedBy>
  <cp:revision>2</cp:revision>
  <dcterms:created xsi:type="dcterms:W3CDTF">2024-05-13T19:49:00Z</dcterms:created>
  <dcterms:modified xsi:type="dcterms:W3CDTF">2024-05-13T19:49:00Z</dcterms:modified>
</cp:coreProperties>
</file>